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4E2" w:rsidRPr="00AB2C42" w:rsidRDefault="004D2D22">
      <w:pPr>
        <w:rPr>
          <w:rFonts w:ascii="黑体" w:eastAsia="黑体" w:hAnsi="黑体"/>
          <w:sz w:val="32"/>
          <w:szCs w:val="32"/>
        </w:rPr>
      </w:pPr>
      <w:r w:rsidRPr="00AB2C42">
        <w:rPr>
          <w:rFonts w:ascii="黑体" w:eastAsia="黑体" w:hAnsi="黑体" w:hint="eastAsia"/>
          <w:sz w:val="32"/>
          <w:szCs w:val="32"/>
        </w:rPr>
        <w:t>附件：</w:t>
      </w:r>
      <w:bookmarkStart w:id="0" w:name="_GoBack"/>
      <w:bookmarkEnd w:id="0"/>
    </w:p>
    <w:p w:rsidR="003C54E2" w:rsidRDefault="004D2D22">
      <w:pPr>
        <w:spacing w:line="640" w:lineRule="exact"/>
        <w:jc w:val="center"/>
        <w:rPr>
          <w:rFonts w:ascii="方正小标宋_GBK" w:eastAsia="方正小标宋_GBK"/>
          <w:w w:val="98"/>
          <w:sz w:val="44"/>
          <w:szCs w:val="44"/>
        </w:rPr>
      </w:pPr>
      <w:r>
        <w:rPr>
          <w:rFonts w:ascii="方正小标宋_GBK" w:eastAsia="方正小标宋_GBK" w:hint="eastAsia"/>
          <w:w w:val="98"/>
          <w:sz w:val="44"/>
          <w:szCs w:val="44"/>
        </w:rPr>
        <w:t>青岛市市政公用工程（含轨道交通工程）</w:t>
      </w:r>
    </w:p>
    <w:p w:rsidR="003C54E2" w:rsidRDefault="004D2D22">
      <w:pPr>
        <w:spacing w:line="640" w:lineRule="exact"/>
        <w:jc w:val="center"/>
        <w:rPr>
          <w:rFonts w:ascii="方正小标宋_GBK" w:eastAsia="方正小标宋_GBK"/>
          <w:w w:val="98"/>
          <w:sz w:val="44"/>
          <w:szCs w:val="44"/>
        </w:rPr>
      </w:pPr>
      <w:r>
        <w:rPr>
          <w:rFonts w:ascii="方正小标宋_GBK" w:eastAsia="方正小标宋_GBK" w:hint="eastAsia"/>
          <w:w w:val="98"/>
          <w:sz w:val="44"/>
          <w:szCs w:val="44"/>
        </w:rPr>
        <w:t>评审专家</w:t>
      </w:r>
      <w:r>
        <w:rPr>
          <w:rFonts w:ascii="方正小标宋_GBK" w:eastAsia="方正小标宋_GBK" w:hint="eastAsia"/>
          <w:w w:val="98"/>
          <w:sz w:val="44"/>
          <w:szCs w:val="44"/>
          <w:u w:val="single"/>
        </w:rPr>
        <w:t xml:space="preserve"> </w:t>
      </w:r>
      <w:r>
        <w:rPr>
          <w:rFonts w:ascii="方正小标宋_GBK" w:eastAsia="方正小标宋_GBK" w:hint="eastAsia"/>
          <w:w w:val="98"/>
          <w:sz w:val="44"/>
          <w:szCs w:val="44"/>
          <w:u w:val="single"/>
        </w:rPr>
        <w:t>2022</w:t>
      </w:r>
      <w:r>
        <w:rPr>
          <w:rFonts w:ascii="方正小标宋_GBK" w:eastAsia="方正小标宋_GBK" w:hint="eastAsia"/>
          <w:w w:val="98"/>
          <w:sz w:val="44"/>
          <w:szCs w:val="44"/>
          <w:u w:val="single"/>
        </w:rPr>
        <w:t xml:space="preserve"> </w:t>
      </w:r>
      <w:r>
        <w:rPr>
          <w:rFonts w:ascii="方正小标宋_GBK" w:eastAsia="方正小标宋_GBK" w:hint="eastAsia"/>
          <w:w w:val="98"/>
          <w:sz w:val="44"/>
          <w:szCs w:val="44"/>
        </w:rPr>
        <w:t>年度工作报告</w:t>
      </w:r>
    </w:p>
    <w:p w:rsidR="003C54E2" w:rsidRDefault="004D2D22">
      <w:pPr>
        <w:spacing w:line="64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 xml:space="preserve"> 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627"/>
        <w:gridCol w:w="2347"/>
        <w:gridCol w:w="1956"/>
        <w:gridCol w:w="3296"/>
      </w:tblGrid>
      <w:tr w:rsidR="003C54E2">
        <w:trPr>
          <w:trHeight w:val="630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姓名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联系电话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 xml:space="preserve"> </w:t>
            </w:r>
          </w:p>
        </w:tc>
      </w:tr>
      <w:tr w:rsidR="003C54E2">
        <w:trPr>
          <w:trHeight w:val="630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工作单位</w:t>
            </w:r>
          </w:p>
        </w:tc>
        <w:tc>
          <w:tcPr>
            <w:tcW w:w="7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 xml:space="preserve"> </w:t>
            </w:r>
          </w:p>
        </w:tc>
      </w:tr>
      <w:tr w:rsidR="003C54E2">
        <w:trPr>
          <w:trHeight w:val="151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spacing w:line="4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专家库类别</w:t>
            </w:r>
          </w:p>
        </w:tc>
        <w:tc>
          <w:tcPr>
            <w:tcW w:w="8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spacing w:line="600" w:lineRule="exact"/>
              <w:ind w:firstLineChars="100" w:firstLine="240"/>
              <w:rPr>
                <w:rFonts w:ascii="楷体_GB2312" w:eastAsia="楷体_GB2312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□市政公用工程类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 xml:space="preserve">     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□轨道交通工程类</w:t>
            </w:r>
          </w:p>
        </w:tc>
      </w:tr>
      <w:tr w:rsidR="003C54E2">
        <w:trPr>
          <w:trHeight w:val="151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spacing w:line="4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专业</w:t>
            </w:r>
          </w:p>
          <w:p w:rsidR="003C54E2" w:rsidRDefault="004D2D22">
            <w:pPr>
              <w:spacing w:line="4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类别</w:t>
            </w:r>
          </w:p>
        </w:tc>
        <w:tc>
          <w:tcPr>
            <w:tcW w:w="8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E2" w:rsidRDefault="004D2D22">
            <w:pPr>
              <w:spacing w:line="600" w:lineRule="exact"/>
              <w:ind w:firstLineChars="100" w:firstLine="240"/>
              <w:rPr>
                <w:rFonts w:ascii="楷体_GB2312" w:eastAsia="楷体_GB2312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□深基坑工程类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 xml:space="preserve">    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□地下暗挖、盾构（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TBM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）顶管工程类</w:t>
            </w:r>
          </w:p>
          <w:p w:rsidR="003C54E2" w:rsidRDefault="004D2D22">
            <w:pPr>
              <w:spacing w:line="600" w:lineRule="exact"/>
              <w:ind w:firstLineChars="100" w:firstLine="240"/>
              <w:rPr>
                <w:rFonts w:ascii="楷体_GB2312" w:eastAsia="楷体_GB2312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□起重吊装及安装拆卸工程类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 xml:space="preserve">     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□高大模板、脚手架工程及支撑体系类</w:t>
            </w:r>
          </w:p>
          <w:p w:rsidR="003C54E2" w:rsidRDefault="004D2D22">
            <w:pPr>
              <w:spacing w:line="600" w:lineRule="exact"/>
              <w:ind w:firstLineChars="100" w:firstLine="240"/>
              <w:rPr>
                <w:rFonts w:ascii="楷体_GB2312" w:eastAsia="楷体_GB2312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</w:t>
            </w:r>
            <w:r>
              <w:rPr>
                <w:rFonts w:ascii="楷体_GB2312" w:eastAsia="楷体_GB2312" w:hAnsi="Times New Roman" w:cs="Times New Roman"/>
                <w:color w:val="000000" w:themeColor="text1"/>
                <w:spacing w:val="-20"/>
                <w:sz w:val="28"/>
                <w:szCs w:val="28"/>
              </w:rPr>
              <w:t>钢结构工程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类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 xml:space="preserve">    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□应急管理类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 xml:space="preserve">     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□公用管线工程及“四新”技术类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 xml:space="preserve">      </w:t>
            </w:r>
          </w:p>
          <w:p w:rsidR="003C54E2" w:rsidRDefault="004D2D22">
            <w:pPr>
              <w:spacing w:line="600" w:lineRule="exact"/>
              <w:ind w:firstLineChars="50" w:firstLine="120"/>
              <w:rPr>
                <w:rFonts w:ascii="楷体_GB2312" w:eastAsia="楷体_GB2312" w:hAnsi="Times New Roman" w:cs="Times New Roman"/>
                <w:color w:val="000000" w:themeColor="text1"/>
                <w:spacing w:val="-20"/>
                <w:sz w:val="32"/>
                <w:szCs w:val="32"/>
              </w:rPr>
            </w:pP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□临时用电工程类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 xml:space="preserve">     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□工程质量管理类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 xml:space="preserve">     </w:t>
            </w:r>
            <w:r>
              <w:rPr>
                <w:rFonts w:ascii="楷体_GB2312" w:eastAsia="楷体_GB2312" w:hAnsi="Times New Roman" w:cs="Times New Roman" w:hint="eastAsia"/>
                <w:color w:val="000000" w:themeColor="text1"/>
                <w:spacing w:val="-20"/>
                <w:sz w:val="28"/>
                <w:szCs w:val="28"/>
              </w:rPr>
              <w:t>□机电类</w:t>
            </w:r>
          </w:p>
        </w:tc>
      </w:tr>
      <w:tr w:rsidR="003C54E2">
        <w:trPr>
          <w:trHeight w:val="2537"/>
        </w:trPr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E2" w:rsidRDefault="003C54E2">
            <w:pPr>
              <w:ind w:firstLine="420"/>
              <w:rPr>
                <w:rFonts w:ascii="楷体_GB2312" w:eastAsia="楷体_GB2312"/>
                <w:sz w:val="24"/>
                <w:szCs w:val="24"/>
              </w:rPr>
            </w:pPr>
          </w:p>
          <w:p w:rsidR="003C54E2" w:rsidRDefault="004D2D22">
            <w:pPr>
              <w:ind w:firstLine="42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本年度工作业绩和专业技术成绩（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含工程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>业绩、奖项，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工艺工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>法，论文，发明专利等，限</w:t>
            </w:r>
            <w:r>
              <w:rPr>
                <w:rFonts w:ascii="楷体_GB2312" w:eastAsia="楷体_GB2312" w:hint="eastAsia"/>
                <w:sz w:val="24"/>
              </w:rPr>
              <w:t>600</w:t>
            </w:r>
            <w:r>
              <w:rPr>
                <w:rFonts w:ascii="楷体_GB2312" w:eastAsia="楷体_GB2312" w:hint="eastAsia"/>
                <w:sz w:val="24"/>
              </w:rPr>
              <w:t>字，可附页）</w:t>
            </w:r>
          </w:p>
          <w:p w:rsidR="003C54E2" w:rsidRDefault="003C54E2">
            <w:pPr>
              <w:ind w:firstLineChars="200" w:firstLine="480"/>
              <w:rPr>
                <w:rFonts w:ascii="楷体_GB2312" w:eastAsia="楷体_GB2312"/>
                <w:sz w:val="24"/>
              </w:rPr>
            </w:pPr>
          </w:p>
        </w:tc>
      </w:tr>
      <w:tr w:rsidR="003C54E2">
        <w:trPr>
          <w:trHeight w:val="2780"/>
        </w:trPr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E2" w:rsidRDefault="003C54E2">
            <w:pPr>
              <w:ind w:firstLine="420"/>
              <w:rPr>
                <w:rFonts w:ascii="楷体_GB2312" w:eastAsia="楷体_GB2312"/>
                <w:sz w:val="24"/>
              </w:rPr>
            </w:pPr>
          </w:p>
          <w:p w:rsidR="003C54E2" w:rsidRDefault="004D2D22">
            <w:pPr>
              <w:ind w:firstLine="42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本年度参与市政公用工程（含轨道交通工程）活动情况（含技术方案论证、受邀参加检查、参与课题修编等，可附页）</w:t>
            </w:r>
          </w:p>
          <w:p w:rsidR="003C54E2" w:rsidRDefault="003C54E2">
            <w:pPr>
              <w:ind w:firstLine="420"/>
              <w:rPr>
                <w:rFonts w:ascii="楷体_GB2312" w:eastAsia="楷体_GB2312"/>
                <w:sz w:val="24"/>
              </w:rPr>
            </w:pPr>
          </w:p>
        </w:tc>
      </w:tr>
      <w:tr w:rsidR="003C54E2">
        <w:trPr>
          <w:trHeight w:val="13101"/>
        </w:trPr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E2" w:rsidRDefault="004D2D22">
            <w:pPr>
              <w:ind w:firstLine="42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对加强我市市政公用工程（含轨道交通工程）质量安全管理的意见和建议（字数不限，可附页）</w:t>
            </w:r>
          </w:p>
        </w:tc>
      </w:tr>
    </w:tbl>
    <w:p w:rsidR="003C54E2" w:rsidRDefault="003C54E2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3C54E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D22" w:rsidRDefault="004D2D22">
      <w:r>
        <w:separator/>
      </w:r>
    </w:p>
  </w:endnote>
  <w:endnote w:type="continuationSeparator" w:id="0">
    <w:p w:rsidR="004D2D22" w:rsidRDefault="004D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1241063"/>
    </w:sdtPr>
    <w:sdtEndPr/>
    <w:sdtContent>
      <w:p w:rsidR="003C54E2" w:rsidRDefault="004D2D2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C42" w:rsidRPr="00AB2C42">
          <w:rPr>
            <w:noProof/>
            <w:lang w:val="zh-CN"/>
          </w:rPr>
          <w:t>1</w:t>
        </w:r>
        <w:r>
          <w:fldChar w:fldCharType="end"/>
        </w:r>
      </w:p>
    </w:sdtContent>
  </w:sdt>
  <w:p w:rsidR="003C54E2" w:rsidRDefault="003C54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D22" w:rsidRDefault="004D2D22">
      <w:r>
        <w:separator/>
      </w:r>
    </w:p>
  </w:footnote>
  <w:footnote w:type="continuationSeparator" w:id="0">
    <w:p w:rsidR="004D2D22" w:rsidRDefault="004D2D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96"/>
    <w:rsid w:val="DBFD8710"/>
    <w:rsid w:val="E7354FBE"/>
    <w:rsid w:val="00086C98"/>
    <w:rsid w:val="00174604"/>
    <w:rsid w:val="00284DD8"/>
    <w:rsid w:val="003C54E2"/>
    <w:rsid w:val="003E6F80"/>
    <w:rsid w:val="00434335"/>
    <w:rsid w:val="004D2D22"/>
    <w:rsid w:val="0054252E"/>
    <w:rsid w:val="005B7069"/>
    <w:rsid w:val="0060752E"/>
    <w:rsid w:val="006F0FE5"/>
    <w:rsid w:val="007A5D94"/>
    <w:rsid w:val="00AB2C42"/>
    <w:rsid w:val="00AE14E5"/>
    <w:rsid w:val="00B93B96"/>
    <w:rsid w:val="00C744F0"/>
    <w:rsid w:val="00EA1C6F"/>
    <w:rsid w:val="00FD6C95"/>
    <w:rsid w:val="259926BE"/>
    <w:rsid w:val="60B7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58</Words>
  <Characters>336</Characters>
  <Application>Microsoft Office Word</Application>
  <DocSecurity>0</DocSecurity>
  <Lines>2</Lines>
  <Paragraphs>1</Paragraphs>
  <ScaleCrop>false</ScaleCrop>
  <Company>Microsoft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12</cp:revision>
  <cp:lastPrinted>2023-01-31T21:53:00Z</cp:lastPrinted>
  <dcterms:created xsi:type="dcterms:W3CDTF">2020-12-07T18:23:00Z</dcterms:created>
  <dcterms:modified xsi:type="dcterms:W3CDTF">2023-02-07T06:27:00Z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134643D6228804A8EEACD863E32D8A1D</vt:lpwstr>
  </property>
</Properties>
</file>